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1" w:rsidRPr="008D57FD" w:rsidRDefault="00BA2C51" w:rsidP="00BA2C51">
      <w:pPr>
        <w:spacing w:line="276" w:lineRule="auto"/>
        <w:jc w:val="center"/>
        <w:rPr>
          <w:rFonts w:ascii="Georgia" w:hAnsi="Georgia" w:cs="Arial"/>
        </w:rPr>
      </w:pPr>
      <w:r w:rsidRPr="008D57FD">
        <w:rPr>
          <w:rFonts w:ascii="Georgia" w:hAnsi="Georgia" w:cs="Arial"/>
        </w:rPr>
        <w:t xml:space="preserve">      </w:t>
      </w:r>
      <w:r w:rsidRPr="008D57FD">
        <w:rPr>
          <w:rFonts w:ascii="Georgia" w:hAnsi="Georgia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51" w:rsidRPr="008D57FD" w:rsidRDefault="00BA2C51" w:rsidP="00BA2C51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Comisia pentru Privatizare și Administrarea</w:t>
      </w:r>
    </w:p>
    <w:p w:rsidR="00BA2C51" w:rsidRPr="008D57FD" w:rsidRDefault="00BA2C51" w:rsidP="00BA2C51">
      <w:pPr>
        <w:spacing w:line="360" w:lineRule="auto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                  Activelor Statului    </w:t>
      </w:r>
    </w:p>
    <w:p w:rsidR="00BA2C51" w:rsidRPr="008D57FD" w:rsidRDefault="00BA2C51" w:rsidP="00BA2C51">
      <w:pPr>
        <w:spacing w:line="360" w:lineRule="auto"/>
        <w:rPr>
          <w:rFonts w:ascii="Georgia" w:hAnsi="Georgia" w:cs="Arial"/>
        </w:rPr>
      </w:pPr>
    </w:p>
    <w:p w:rsidR="00BA2C51" w:rsidRPr="008D57FD" w:rsidRDefault="00BA2C51" w:rsidP="00BA2C51">
      <w:pPr>
        <w:spacing w:line="360" w:lineRule="auto"/>
        <w:rPr>
          <w:rFonts w:ascii="Georgia" w:hAnsi="Georgia" w:cs="Arial"/>
        </w:rPr>
      </w:pPr>
    </w:p>
    <w:p w:rsidR="00BA2C51" w:rsidRPr="008D57FD" w:rsidRDefault="00BA2C51" w:rsidP="00BA2C51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>PROCES VERBAL</w:t>
      </w:r>
    </w:p>
    <w:p w:rsidR="00BA2C51" w:rsidRDefault="00BA2C51" w:rsidP="00BA2C51">
      <w:pPr>
        <w:spacing w:line="360" w:lineRule="auto"/>
        <w:jc w:val="center"/>
        <w:rPr>
          <w:rFonts w:ascii="Georgia" w:hAnsi="Georgia" w:cs="Arial"/>
          <w:b/>
        </w:rPr>
      </w:pPr>
      <w:r w:rsidRPr="008D57FD">
        <w:rPr>
          <w:rFonts w:ascii="Georgia" w:hAnsi="Georgia" w:cs="Arial"/>
          <w:b/>
        </w:rPr>
        <w:t xml:space="preserve">al şedinţei Comisiei din data de </w:t>
      </w:r>
      <w:r>
        <w:rPr>
          <w:rFonts w:ascii="Georgia" w:hAnsi="Georgia" w:cs="Arial"/>
          <w:b/>
        </w:rPr>
        <w:t>10</w:t>
      </w:r>
      <w:r w:rsidRPr="008D57FD">
        <w:rPr>
          <w:rFonts w:ascii="Georgia" w:hAnsi="Georgia" w:cs="Arial"/>
          <w:b/>
        </w:rPr>
        <w:t>.</w:t>
      </w:r>
      <w:r>
        <w:rPr>
          <w:rFonts w:ascii="Georgia" w:hAnsi="Georgia" w:cs="Arial"/>
          <w:b/>
        </w:rPr>
        <w:t>02</w:t>
      </w:r>
      <w:r w:rsidRPr="008D57FD">
        <w:rPr>
          <w:rFonts w:ascii="Georgia" w:hAnsi="Georgia" w:cs="Arial"/>
          <w:b/>
        </w:rPr>
        <w:t>.201</w:t>
      </w:r>
      <w:r>
        <w:rPr>
          <w:rFonts w:ascii="Georgia" w:hAnsi="Georgia" w:cs="Arial"/>
          <w:b/>
        </w:rPr>
        <w:t>5</w:t>
      </w:r>
    </w:p>
    <w:p w:rsidR="00BA2C51" w:rsidRPr="008D57FD" w:rsidRDefault="00BA2C51" w:rsidP="00BA2C51">
      <w:pPr>
        <w:spacing w:line="360" w:lineRule="auto"/>
        <w:jc w:val="center"/>
        <w:rPr>
          <w:rFonts w:ascii="Georgia" w:hAnsi="Georgia" w:cs="Arial"/>
          <w:b/>
        </w:rPr>
      </w:pPr>
    </w:p>
    <w:p w:rsidR="00BA2C51" w:rsidRPr="00B860A9" w:rsidRDefault="00BA2C51" w:rsidP="00BA2C51">
      <w:pPr>
        <w:spacing w:line="360" w:lineRule="auto"/>
        <w:jc w:val="both"/>
        <w:rPr>
          <w:rFonts w:ascii="Georgia" w:hAnsi="Georgia" w:cs="Arial"/>
        </w:rPr>
      </w:pPr>
    </w:p>
    <w:p w:rsidR="00BA2C51" w:rsidRPr="00A032B3" w:rsidRDefault="00BA2C51" w:rsidP="00006AA3">
      <w:pPr>
        <w:spacing w:line="360" w:lineRule="auto"/>
        <w:ind w:firstLine="708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 xml:space="preserve">Comisia pentru privatizare şi administrarea activelor statului, condusă de domnul senator Mircea </w:t>
      </w:r>
      <w:proofErr w:type="spellStart"/>
      <w:r w:rsidRPr="00A032B3">
        <w:rPr>
          <w:rFonts w:ascii="Georgia" w:hAnsi="Georgia" w:cs="Arial"/>
        </w:rPr>
        <w:t>Banias</w:t>
      </w:r>
      <w:proofErr w:type="spellEnd"/>
      <w:r w:rsidRPr="00A032B3">
        <w:rPr>
          <w:rFonts w:ascii="Georgia" w:hAnsi="Georgia" w:cs="Arial"/>
        </w:rPr>
        <w:t xml:space="preserve">, şi-a desfăşurat lucrările în ziua de </w:t>
      </w:r>
      <w:r>
        <w:rPr>
          <w:rFonts w:ascii="Georgia" w:hAnsi="Georgia" w:cs="Arial"/>
        </w:rPr>
        <w:t>10</w:t>
      </w:r>
      <w:r w:rsidRPr="00A032B3">
        <w:rPr>
          <w:rFonts w:ascii="Georgia" w:hAnsi="Georgia" w:cs="Arial"/>
        </w:rPr>
        <w:t>.</w:t>
      </w:r>
      <w:r>
        <w:rPr>
          <w:rFonts w:ascii="Georgia" w:hAnsi="Georgia" w:cs="Arial"/>
        </w:rPr>
        <w:t>02</w:t>
      </w:r>
      <w:r w:rsidRPr="00A032B3">
        <w:rPr>
          <w:rFonts w:ascii="Georgia" w:hAnsi="Georgia" w:cs="Arial"/>
        </w:rPr>
        <w:t>.201</w:t>
      </w:r>
      <w:r>
        <w:rPr>
          <w:rFonts w:ascii="Georgia" w:hAnsi="Georgia" w:cs="Arial"/>
        </w:rPr>
        <w:t>5</w:t>
      </w:r>
      <w:r w:rsidRPr="00A032B3">
        <w:rPr>
          <w:rFonts w:ascii="Georgia" w:hAnsi="Georgia" w:cs="Arial"/>
        </w:rPr>
        <w:t>. Preşedintele Comisiei a constatat că există cvorum pentru începerea şedinţei.</w:t>
      </w:r>
    </w:p>
    <w:p w:rsidR="00BA2C51" w:rsidRPr="00A032B3" w:rsidRDefault="00BA2C51" w:rsidP="00006AA3">
      <w:pPr>
        <w:spacing w:line="360" w:lineRule="auto"/>
        <w:ind w:firstLine="644"/>
        <w:jc w:val="both"/>
        <w:rPr>
          <w:rFonts w:ascii="Georgia" w:hAnsi="Georgia" w:cs="Arial"/>
        </w:rPr>
      </w:pPr>
      <w:r w:rsidRPr="00A032B3">
        <w:rPr>
          <w:rFonts w:ascii="Georgia" w:hAnsi="Georgia" w:cs="Arial"/>
        </w:rPr>
        <w:t>Membrii Comisiei au aprobat următoarea ordine de zi:</w:t>
      </w:r>
    </w:p>
    <w:p w:rsidR="00BA2C51" w:rsidRPr="00A032B3" w:rsidRDefault="00BA2C51" w:rsidP="00006AA3">
      <w:pPr>
        <w:spacing w:line="360" w:lineRule="auto"/>
        <w:ind w:firstLine="644"/>
        <w:jc w:val="both"/>
        <w:rPr>
          <w:rFonts w:ascii="Georgia" w:hAnsi="Georgia" w:cs="Arial"/>
        </w:rPr>
      </w:pPr>
    </w:p>
    <w:p w:rsidR="00BA2C51" w:rsidRPr="00BA2C51" w:rsidRDefault="00BA2C51" w:rsidP="00006AA3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Georgia" w:hAnsi="Georgia" w:cs="Arial"/>
        </w:rPr>
      </w:pPr>
      <w:proofErr w:type="spellStart"/>
      <w:r w:rsidRPr="00BA2C51">
        <w:rPr>
          <w:rFonts w:ascii="Georgia" w:hAnsi="Georgia" w:cs="Arial"/>
        </w:rPr>
        <w:t>Propunere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legislativă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privind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trecerea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în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proprietatea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consiliilor</w:t>
      </w:r>
      <w:proofErr w:type="spellEnd"/>
      <w:r w:rsidRPr="00BA2C51">
        <w:rPr>
          <w:rFonts w:ascii="Georgia" w:hAnsi="Georgia" w:cs="Arial"/>
        </w:rPr>
        <w:t xml:space="preserve"> locale a </w:t>
      </w:r>
      <w:proofErr w:type="spellStart"/>
      <w:r w:rsidRPr="00BA2C51">
        <w:rPr>
          <w:rFonts w:ascii="Georgia" w:hAnsi="Georgia" w:cs="Arial"/>
        </w:rPr>
        <w:t>locuinţelor</w:t>
      </w:r>
      <w:proofErr w:type="spellEnd"/>
      <w:r w:rsidRPr="00BA2C51">
        <w:rPr>
          <w:rFonts w:ascii="Georgia" w:hAnsi="Georgia" w:cs="Arial"/>
        </w:rPr>
        <w:t xml:space="preserve"> de </w:t>
      </w:r>
      <w:proofErr w:type="spellStart"/>
      <w:r w:rsidRPr="00BA2C51">
        <w:rPr>
          <w:rFonts w:ascii="Georgia" w:hAnsi="Georgia" w:cs="Arial"/>
        </w:rPr>
        <w:t>serviciu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aflate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în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proprietatea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Statului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şi</w:t>
      </w:r>
      <w:proofErr w:type="spellEnd"/>
      <w:r w:rsidRPr="00BA2C51">
        <w:rPr>
          <w:rFonts w:ascii="Georgia" w:hAnsi="Georgia" w:cs="Arial"/>
        </w:rPr>
        <w:t xml:space="preserve"> administrate de </w:t>
      </w:r>
      <w:proofErr w:type="spellStart"/>
      <w:r w:rsidRPr="00BA2C51">
        <w:rPr>
          <w:rFonts w:ascii="Georgia" w:hAnsi="Georgia" w:cs="Arial"/>
        </w:rPr>
        <w:t>Societatea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Naţională</w:t>
      </w:r>
      <w:proofErr w:type="spellEnd"/>
      <w:r w:rsidRPr="00BA2C51">
        <w:rPr>
          <w:rFonts w:ascii="Georgia" w:hAnsi="Georgia" w:cs="Arial"/>
        </w:rPr>
        <w:t xml:space="preserve"> </w:t>
      </w:r>
      <w:proofErr w:type="gramStart"/>
      <w:r w:rsidRPr="00BA2C51">
        <w:rPr>
          <w:rFonts w:ascii="Georgia" w:hAnsi="Georgia" w:cs="Arial"/>
        </w:rPr>
        <w:t>a</w:t>
      </w:r>
      <w:proofErr w:type="gram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Sării</w:t>
      </w:r>
      <w:proofErr w:type="spellEnd"/>
      <w:r w:rsidRPr="00BA2C51">
        <w:rPr>
          <w:rFonts w:ascii="Georgia" w:hAnsi="Georgia" w:cs="Arial"/>
        </w:rPr>
        <w:t xml:space="preserve"> S.A. </w:t>
      </w:r>
      <w:proofErr w:type="spellStart"/>
      <w:r w:rsidRPr="00BA2C51">
        <w:rPr>
          <w:rFonts w:ascii="Georgia" w:hAnsi="Georgia" w:cs="Arial"/>
        </w:rPr>
        <w:t>Sucursala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Exploatarea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Minieră</w:t>
      </w:r>
      <w:proofErr w:type="spellEnd"/>
      <w:r w:rsidRPr="00BA2C51">
        <w:rPr>
          <w:rFonts w:ascii="Georgia" w:hAnsi="Georgia" w:cs="Arial"/>
        </w:rPr>
        <w:t xml:space="preserve"> </w:t>
      </w:r>
      <w:proofErr w:type="spellStart"/>
      <w:r w:rsidRPr="00BA2C51">
        <w:rPr>
          <w:rFonts w:ascii="Georgia" w:hAnsi="Georgia" w:cs="Arial"/>
        </w:rPr>
        <w:t>Rm.Vâlcea</w:t>
      </w:r>
      <w:proofErr w:type="spellEnd"/>
      <w:r w:rsidRPr="00BA2C51">
        <w:rPr>
          <w:rFonts w:ascii="Georgia" w:hAnsi="Georgia" w:cs="Arial"/>
        </w:rPr>
        <w:t>. (L726/2014)</w:t>
      </w:r>
    </w:p>
    <w:p w:rsidR="00BA2C51" w:rsidRPr="00006AA3" w:rsidRDefault="00BA2C51" w:rsidP="00006AA3">
      <w:pPr>
        <w:spacing w:line="360" w:lineRule="auto"/>
        <w:ind w:left="284"/>
        <w:jc w:val="both"/>
        <w:rPr>
          <w:rFonts w:ascii="Georgia" w:hAnsi="Georgia" w:cs="Arial"/>
          <w:shd w:val="clear" w:color="auto" w:fill="FFFFFF"/>
        </w:rPr>
      </w:pPr>
    </w:p>
    <w:p w:rsidR="00BA2C51" w:rsidRPr="00A032B3" w:rsidRDefault="00BA2C51" w:rsidP="00006AA3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>Diverse.</w:t>
      </w:r>
    </w:p>
    <w:p w:rsidR="00BA2C51" w:rsidRPr="006A39C8" w:rsidRDefault="00BA2C51" w:rsidP="00006AA3">
      <w:pPr>
        <w:shd w:val="clear" w:color="auto" w:fill="FFFFFF"/>
        <w:spacing w:line="360" w:lineRule="auto"/>
        <w:jc w:val="both"/>
        <w:rPr>
          <w:rFonts w:ascii="Georgia" w:eastAsia="Batang" w:hAnsi="Georgia" w:cs="Arial"/>
        </w:rPr>
      </w:pPr>
    </w:p>
    <w:p w:rsidR="00BA2C51" w:rsidRPr="00006AA3" w:rsidRDefault="00BA2C51" w:rsidP="00006AA3">
      <w:pPr>
        <w:spacing w:line="360" w:lineRule="auto"/>
        <w:ind w:firstLine="644"/>
        <w:jc w:val="both"/>
        <w:rPr>
          <w:rFonts w:ascii="Georgia" w:hAnsi="Georgia" w:cs="Arial"/>
          <w:i/>
        </w:rPr>
      </w:pPr>
      <w:r w:rsidRPr="00006AA3">
        <w:rPr>
          <w:rFonts w:ascii="Georgia" w:hAnsi="Georgia" w:cs="Arial"/>
        </w:rPr>
        <w:t xml:space="preserve">La punctul 1 pe ordinea de zi s-a discutat </w:t>
      </w:r>
      <w:r w:rsidRPr="00006AA3">
        <w:rPr>
          <w:rFonts w:ascii="Georgia" w:hAnsi="Georgia" w:cs="Arial"/>
          <w:i/>
        </w:rPr>
        <w:t xml:space="preserve">Propunerea legislativă privind trecerea în proprietatea consiliilor locale a locuinţelor de serviciu aflate în proprietatea Statului şi administrate de Societatea Naţională a Sării S.A. Sucursala Exploatarea Minieră </w:t>
      </w:r>
      <w:proofErr w:type="spellStart"/>
      <w:r w:rsidRPr="00006AA3">
        <w:rPr>
          <w:rFonts w:ascii="Georgia" w:hAnsi="Georgia" w:cs="Arial"/>
          <w:i/>
        </w:rPr>
        <w:t>Rm.Vâlcea</w:t>
      </w:r>
      <w:proofErr w:type="spellEnd"/>
      <w:r w:rsidRPr="00006AA3">
        <w:rPr>
          <w:rFonts w:ascii="Georgia" w:hAnsi="Georgia" w:cs="Arial"/>
          <w:i/>
        </w:rPr>
        <w:t>.</w:t>
      </w:r>
    </w:p>
    <w:p w:rsidR="00006AA3" w:rsidRDefault="00BA2C51" w:rsidP="00006AA3">
      <w:pPr>
        <w:spacing w:line="360" w:lineRule="auto"/>
        <w:ind w:firstLine="708"/>
        <w:jc w:val="both"/>
        <w:rPr>
          <w:rFonts w:ascii="Georgia" w:hAnsi="Georgia" w:cs="Arial"/>
        </w:rPr>
      </w:pPr>
      <w:r w:rsidRPr="00006AA3">
        <w:rPr>
          <w:rFonts w:ascii="Georgia" w:hAnsi="Georgia" w:cs="Arial"/>
        </w:rPr>
        <w:t xml:space="preserve"> </w:t>
      </w:r>
      <w:r w:rsidR="00006AA3" w:rsidRPr="00006AA3">
        <w:rPr>
          <w:rFonts w:ascii="Georgia" w:hAnsi="Georgia" w:cs="Arial"/>
        </w:rPr>
        <w:t>Propunerea legislativă reglementează trecerea locuinţelor de serviciu din proprietatea statului şi administrarea Societăţii Naţionale a Sării S.A. - Sucursala Exploatarea Minieră Rm. Vâlcea, în proprietatea publică a unităţilor administrativ-teritoriale Brezoi, Costeşti, Ocnele Mari şi Baia de Fier şi în administrarea consiliilor locale respective.</w:t>
      </w:r>
    </w:p>
    <w:p w:rsidR="00006AA3" w:rsidRPr="00006AA3" w:rsidRDefault="00006AA3" w:rsidP="00006AA3">
      <w:pPr>
        <w:spacing w:line="360" w:lineRule="auto"/>
        <w:ind w:firstLine="630"/>
        <w:jc w:val="both"/>
        <w:rPr>
          <w:rFonts w:ascii="Georgia" w:eastAsia="Batang" w:hAnsi="Georgia" w:cs="Arial"/>
          <w:color w:val="FF0000"/>
        </w:rPr>
      </w:pPr>
      <w:r w:rsidRPr="00006AA3">
        <w:rPr>
          <w:rFonts w:ascii="Georgia" w:eastAsia="Batang" w:hAnsi="Georgia" w:cs="Arial"/>
        </w:rPr>
        <w:t xml:space="preserve">Din partea Ministerului Economiei s-a primit un punct de vedere conform căruia “imobilele în cauză se află în proprietatea privată a Societăţii Naţionale a Sării S.A.”. </w:t>
      </w:r>
      <w:r>
        <w:rPr>
          <w:rFonts w:ascii="Georgia" w:eastAsia="Batang" w:hAnsi="Georgia" w:cs="Arial"/>
        </w:rPr>
        <w:t xml:space="preserve"> </w:t>
      </w:r>
      <w:r w:rsidRPr="00006AA3">
        <w:rPr>
          <w:rFonts w:ascii="Georgia" w:eastAsia="Batang" w:hAnsi="Georgia" w:cs="Arial"/>
        </w:rPr>
        <w:t xml:space="preserve">În această situaţie, soluţia legislativă propusă “afectează proprietatea privată a </w:t>
      </w:r>
      <w:r w:rsidRPr="00006AA3">
        <w:rPr>
          <w:rFonts w:ascii="Georgia" w:eastAsia="Batang" w:hAnsi="Georgia" w:cs="Arial"/>
        </w:rPr>
        <w:lastRenderedPageBreak/>
        <w:t>societăţii, cu încălcarea art. 44 din Constituţie şi a art. 562 alin.(3) din Codul civil, proprietatea privată fiind garantată prin lege, transferul echivalând cu o expropriere fără justă despăgubire”.</w:t>
      </w:r>
    </w:p>
    <w:p w:rsidR="00006AA3" w:rsidRPr="00006AA3" w:rsidRDefault="00006AA3" w:rsidP="00006AA3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 w:cs="Arial"/>
          <w:color w:val="000000"/>
        </w:rPr>
      </w:pPr>
      <w:r w:rsidRPr="00006AA3">
        <w:rPr>
          <w:rFonts w:ascii="Georgia" w:hAnsi="Georgia" w:cs="Arial"/>
          <w:color w:val="000000"/>
        </w:rPr>
        <w:t>Consiliul Legislativ a avizat favorabil propunerea legislativă, cu observaţii şi propuneri.</w:t>
      </w:r>
    </w:p>
    <w:p w:rsidR="00006AA3" w:rsidRPr="00006AA3" w:rsidRDefault="00006AA3" w:rsidP="00006AA3">
      <w:pPr>
        <w:shd w:val="clear" w:color="auto" w:fill="FFFFFF"/>
        <w:spacing w:line="360" w:lineRule="auto"/>
        <w:ind w:right="-108" w:firstLine="708"/>
        <w:jc w:val="both"/>
        <w:rPr>
          <w:rFonts w:ascii="Georgia" w:hAnsi="Georgia" w:cs="Arial"/>
        </w:rPr>
      </w:pPr>
      <w:r w:rsidRPr="00006AA3">
        <w:rPr>
          <w:rFonts w:ascii="Georgia" w:hAnsi="Georgia" w:cs="Arial"/>
        </w:rPr>
        <w:t>Comisia pentru administrație publică și organizarea teritoriului a avizat favorabil propunerea legislativă.</w:t>
      </w:r>
    </w:p>
    <w:p w:rsidR="00006AA3" w:rsidRPr="00006AA3" w:rsidRDefault="00006AA3" w:rsidP="00006AA3">
      <w:pPr>
        <w:spacing w:line="360" w:lineRule="auto"/>
        <w:ind w:firstLine="630"/>
        <w:jc w:val="both"/>
        <w:rPr>
          <w:rFonts w:ascii="Georgia" w:eastAsia="Batang" w:hAnsi="Georgia" w:cs="Arial"/>
        </w:rPr>
      </w:pPr>
      <w:r w:rsidRPr="00006AA3">
        <w:rPr>
          <w:rFonts w:ascii="Georgia" w:eastAsia="Batang" w:hAnsi="Georgia" w:cs="Arial"/>
          <w:color w:val="000000"/>
        </w:rPr>
        <w:t xml:space="preserve">  În urma dezbaterilor, membrii Comisiei pentru privatizare şi administrarea activelor statului și membrii Comisiei </w:t>
      </w:r>
      <w:r w:rsidRPr="00006AA3">
        <w:rPr>
          <w:rFonts w:ascii="Georgia" w:hAnsi="Georgia" w:cs="Arial"/>
        </w:rPr>
        <w:t>juridice, de numiri, disciplină, imunități și validări</w:t>
      </w:r>
      <w:r w:rsidRPr="00006AA3">
        <w:rPr>
          <w:rFonts w:ascii="Georgia" w:eastAsia="Batang" w:hAnsi="Georgia" w:cs="Arial"/>
          <w:color w:val="000000"/>
        </w:rPr>
        <w:t>, au hotărât, cu majoritate de voturi, să adopte</w:t>
      </w:r>
      <w:r w:rsidRPr="00006AA3">
        <w:rPr>
          <w:rFonts w:ascii="Georgia" w:eastAsia="Batang" w:hAnsi="Georgia" w:cs="Arial"/>
          <w:color w:val="FF0000"/>
        </w:rPr>
        <w:t xml:space="preserve"> </w:t>
      </w:r>
      <w:r w:rsidRPr="00006AA3">
        <w:rPr>
          <w:rFonts w:ascii="Georgia" w:eastAsia="Batang" w:hAnsi="Georgia" w:cs="Arial"/>
        </w:rPr>
        <w:t>raport de respingere.</w:t>
      </w:r>
    </w:p>
    <w:p w:rsidR="00BA2C51" w:rsidRPr="00A032B3" w:rsidRDefault="00BA2C51" w:rsidP="00006AA3">
      <w:pPr>
        <w:spacing w:line="360" w:lineRule="auto"/>
        <w:jc w:val="both"/>
        <w:rPr>
          <w:rFonts w:ascii="Georgia" w:eastAsia="Batang" w:hAnsi="Georgia" w:cs="Arial"/>
        </w:rPr>
      </w:pPr>
    </w:p>
    <w:p w:rsidR="00BA2C51" w:rsidRPr="00A032B3" w:rsidRDefault="00BA2C51" w:rsidP="00BA2C51">
      <w:pPr>
        <w:spacing w:line="360" w:lineRule="auto"/>
        <w:ind w:firstLine="708"/>
        <w:jc w:val="both"/>
        <w:rPr>
          <w:rFonts w:ascii="Georgia" w:eastAsia="Batang" w:hAnsi="Georgia" w:cs="Arial"/>
        </w:rPr>
      </w:pPr>
    </w:p>
    <w:p w:rsidR="00BA2C51" w:rsidRPr="00A032B3" w:rsidRDefault="00BA2C51" w:rsidP="00BA2C51">
      <w:pPr>
        <w:tabs>
          <w:tab w:val="left" w:pos="567"/>
        </w:tabs>
        <w:spacing w:line="360" w:lineRule="auto"/>
        <w:jc w:val="both"/>
        <w:rPr>
          <w:rFonts w:ascii="Georgia" w:eastAsia="Batang" w:hAnsi="Georgia" w:cs="Arial"/>
        </w:rPr>
      </w:pPr>
    </w:p>
    <w:p w:rsidR="00BA2C51" w:rsidRPr="00A032B3" w:rsidRDefault="00BA2C51" w:rsidP="00BA2C51">
      <w:pPr>
        <w:spacing w:line="360" w:lineRule="auto"/>
        <w:jc w:val="both"/>
        <w:rPr>
          <w:rFonts w:ascii="Georgia" w:eastAsia="Batang" w:hAnsi="Georgia" w:cs="Arial"/>
        </w:rPr>
      </w:pPr>
      <w:r w:rsidRPr="00A032B3">
        <w:rPr>
          <w:rFonts w:ascii="Georgia" w:eastAsia="Batang" w:hAnsi="Georgia" w:cs="Arial"/>
        </w:rPr>
        <w:t xml:space="preserve">           </w:t>
      </w:r>
      <w:r w:rsidRPr="00A032B3">
        <w:rPr>
          <w:rFonts w:ascii="Georgia" w:hAnsi="Georgia" w:cs="Arial"/>
          <w:b/>
        </w:rPr>
        <w:t>PREȘEDINTE,                                                                          SECRETAR,</w:t>
      </w:r>
    </w:p>
    <w:p w:rsidR="00BA2C51" w:rsidRPr="00A032B3" w:rsidRDefault="00BA2C51" w:rsidP="00BA2C51">
      <w:pPr>
        <w:rPr>
          <w:rFonts w:ascii="Georgia" w:hAnsi="Georgia"/>
        </w:rPr>
      </w:pPr>
      <w:r w:rsidRPr="00A032B3">
        <w:rPr>
          <w:rFonts w:ascii="Georgia" w:hAnsi="Georgia" w:cs="Arial"/>
          <w:b/>
        </w:rPr>
        <w:t xml:space="preserve">         </w:t>
      </w:r>
      <w:r w:rsidR="009709F0">
        <w:rPr>
          <w:rFonts w:ascii="Georgia" w:hAnsi="Georgia" w:cs="Arial"/>
          <w:b/>
        </w:rPr>
        <w:t xml:space="preserve"> </w:t>
      </w:r>
      <w:r w:rsidRPr="00A032B3">
        <w:rPr>
          <w:rFonts w:ascii="Georgia" w:hAnsi="Georgia" w:cs="Arial"/>
          <w:b/>
        </w:rPr>
        <w:t xml:space="preserve">Mircea </w:t>
      </w:r>
      <w:proofErr w:type="spellStart"/>
      <w:r w:rsidRPr="00A032B3">
        <w:rPr>
          <w:rFonts w:ascii="Georgia" w:hAnsi="Georgia" w:cs="Arial"/>
          <w:b/>
        </w:rPr>
        <w:t>Banias</w:t>
      </w:r>
      <w:proofErr w:type="spellEnd"/>
      <w:r w:rsidRPr="00A032B3">
        <w:rPr>
          <w:rFonts w:ascii="Georgia" w:hAnsi="Georgia" w:cs="Arial"/>
          <w:b/>
        </w:rPr>
        <w:t xml:space="preserve">        </w:t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</w:r>
      <w:r w:rsidRPr="00A032B3">
        <w:rPr>
          <w:rFonts w:ascii="Georgia" w:hAnsi="Georgia" w:cs="Arial"/>
          <w:b/>
        </w:rPr>
        <w:tab/>
        <w:t xml:space="preserve">               </w:t>
      </w:r>
      <w:r w:rsidR="009709F0">
        <w:rPr>
          <w:rFonts w:ascii="Georgia" w:hAnsi="Georgia" w:cs="Arial"/>
          <w:b/>
        </w:rPr>
        <w:t xml:space="preserve">              </w:t>
      </w:r>
      <w:r w:rsidRPr="00A032B3">
        <w:rPr>
          <w:rFonts w:ascii="Georgia" w:hAnsi="Georgia" w:cs="Arial"/>
          <w:b/>
        </w:rPr>
        <w:t>Valentin Calcan</w:t>
      </w:r>
    </w:p>
    <w:p w:rsidR="0067663B" w:rsidRDefault="0067663B"/>
    <w:sectPr w:rsidR="0067663B" w:rsidSect="00006AA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C51"/>
    <w:rsid w:val="00006AA3"/>
    <w:rsid w:val="0066777F"/>
    <w:rsid w:val="0067663B"/>
    <w:rsid w:val="00750B9E"/>
    <w:rsid w:val="009709F0"/>
    <w:rsid w:val="00BA2C51"/>
    <w:rsid w:val="00D47DE8"/>
    <w:rsid w:val="00D9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A2C51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2C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2C5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3</cp:revision>
  <dcterms:created xsi:type="dcterms:W3CDTF">2015-02-11T09:45:00Z</dcterms:created>
  <dcterms:modified xsi:type="dcterms:W3CDTF">2015-02-20T11:01:00Z</dcterms:modified>
</cp:coreProperties>
</file>